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CellMar>
          <w:top w:w="57" w:type="dxa"/>
          <w:left w:w="113" w:type="dxa"/>
          <w:bottom w:w="57" w:type="dxa"/>
          <w:right w:w="113" w:type="dxa"/>
        </w:tblCellMar>
        <w:tblLook w:val="04A0" w:firstRow="1" w:lastRow="0" w:firstColumn="1" w:lastColumn="0" w:noHBand="0" w:noVBand="1"/>
      </w:tblPr>
      <w:tblGrid>
        <w:gridCol w:w="3240"/>
        <w:gridCol w:w="4025"/>
        <w:gridCol w:w="2879"/>
        <w:gridCol w:w="8"/>
      </w:tblGrid>
      <w:tr w:rsidR="00CB6656" w:rsidRPr="003179EB" w:rsidTr="009339C5">
        <w:trPr>
          <w:jc w:val="center"/>
        </w:trPr>
        <w:tc>
          <w:tcPr>
            <w:tcW w:w="10152" w:type="dxa"/>
            <w:gridSpan w:val="4"/>
            <w:shd w:val="clear" w:color="auto" w:fill="C00000"/>
          </w:tcPr>
          <w:p w:rsidR="00AE7331" w:rsidRPr="004B50BE" w:rsidRDefault="004C3E8D" w:rsidP="004C3E8D">
            <w:pPr>
              <w:pStyle w:val="Title"/>
              <w:ind w:left="0"/>
            </w:pPr>
            <w:r>
              <w:t>WCS Internship Agreement</w:t>
            </w:r>
            <w:r w:rsidR="009339C5">
              <w:rPr>
                <w:noProof/>
              </w:rPr>
              <w:t xml:space="preserve">  </w:t>
            </w:r>
            <w:r w:rsidR="009339C5">
              <w:rPr>
                <w:noProof/>
              </w:rPr>
              <w:drawing>
                <wp:inline distT="0" distB="0" distL="0" distR="0" wp14:anchorId="3F902E24">
                  <wp:extent cx="734458" cy="6572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269" cy="659740"/>
                          </a:xfrm>
                          <a:prstGeom prst="rect">
                            <a:avLst/>
                          </a:prstGeom>
                          <a:noFill/>
                        </pic:spPr>
                      </pic:pic>
                    </a:graphicData>
                  </a:graphic>
                </wp:inline>
              </w:drawing>
            </w:r>
          </w:p>
        </w:tc>
        <w:bookmarkStart w:id="0" w:name="_GoBack"/>
        <w:bookmarkEnd w:id="0"/>
      </w:tr>
      <w:tr w:rsidR="00CB6656" w:rsidRPr="003179EB" w:rsidTr="00B755F1">
        <w:trPr>
          <w:gridAfter w:val="1"/>
          <w:wAfter w:w="8" w:type="dxa"/>
          <w:jc w:val="center"/>
        </w:trPr>
        <w:tc>
          <w:tcPr>
            <w:tcW w:w="7265" w:type="dxa"/>
            <w:gridSpan w:val="2"/>
          </w:tcPr>
          <w:tbl>
            <w:tblPr>
              <w:tblStyle w:val="TableGrid"/>
              <w:tblW w:w="6798" w:type="dxa"/>
              <w:tblLayout w:type="fixed"/>
              <w:tblLook w:val="04A0" w:firstRow="1" w:lastRow="0" w:firstColumn="1" w:lastColumn="0" w:noHBand="0" w:noVBand="1"/>
            </w:tblPr>
            <w:tblGrid>
              <w:gridCol w:w="1573"/>
              <w:gridCol w:w="5225"/>
            </w:tblGrid>
            <w:tr w:rsidR="00EC6453" w:rsidRPr="003179EB" w:rsidTr="00054E27">
              <w:tc>
                <w:tcPr>
                  <w:tcW w:w="1573" w:type="dxa"/>
                  <w:vAlign w:val="bottom"/>
                </w:tcPr>
                <w:p w:rsidR="009D28D2" w:rsidRDefault="009D28D2" w:rsidP="003179EB">
                  <w:pPr>
                    <w:pStyle w:val="Heading1"/>
                    <w:rPr>
                      <w:color w:val="000000" w:themeColor="text1"/>
                      <w:sz w:val="18"/>
                      <w:szCs w:val="18"/>
                    </w:rPr>
                  </w:pPr>
                </w:p>
                <w:p w:rsidR="00EC6453" w:rsidRPr="00127AA0" w:rsidRDefault="009D28D2" w:rsidP="003179EB">
                  <w:pPr>
                    <w:pStyle w:val="Heading1"/>
                    <w:rPr>
                      <w:color w:val="000000" w:themeColor="text1"/>
                      <w:sz w:val="18"/>
                      <w:szCs w:val="18"/>
                    </w:rPr>
                  </w:pPr>
                  <w:r>
                    <w:rPr>
                      <w:color w:val="000000" w:themeColor="text1"/>
                      <w:sz w:val="18"/>
                      <w:szCs w:val="18"/>
                    </w:rPr>
                    <w:t>Student:</w:t>
                  </w:r>
                </w:p>
              </w:tc>
              <w:tc>
                <w:tcPr>
                  <w:tcW w:w="5225" w:type="dxa"/>
                  <w:vAlign w:val="bottom"/>
                </w:tcPr>
                <w:p w:rsidR="00EC6453" w:rsidRPr="003179EB" w:rsidRDefault="00EC6453" w:rsidP="003179EB"/>
              </w:tc>
            </w:tr>
            <w:tr w:rsidR="00EC6453" w:rsidRPr="003179EB" w:rsidTr="00054E27">
              <w:tc>
                <w:tcPr>
                  <w:tcW w:w="1573" w:type="dxa"/>
                  <w:vAlign w:val="bottom"/>
                </w:tcPr>
                <w:p w:rsidR="003573FD" w:rsidRPr="00127AA0" w:rsidRDefault="003573FD" w:rsidP="003179EB">
                  <w:pPr>
                    <w:pStyle w:val="Heading1"/>
                    <w:rPr>
                      <w:color w:val="000000" w:themeColor="text1"/>
                      <w:sz w:val="18"/>
                      <w:szCs w:val="18"/>
                    </w:rPr>
                  </w:pPr>
                </w:p>
                <w:p w:rsidR="00EC6453" w:rsidRPr="00127AA0" w:rsidRDefault="004C3E8D" w:rsidP="003179EB">
                  <w:pPr>
                    <w:pStyle w:val="Heading1"/>
                    <w:rPr>
                      <w:color w:val="000000" w:themeColor="text1"/>
                      <w:sz w:val="18"/>
                      <w:szCs w:val="18"/>
                    </w:rPr>
                  </w:pPr>
                  <w:r w:rsidRPr="00127AA0">
                    <w:rPr>
                      <w:color w:val="000000" w:themeColor="text1"/>
                      <w:sz w:val="18"/>
                      <w:szCs w:val="18"/>
                    </w:rPr>
                    <w:t>Internship Organization:</w:t>
                  </w:r>
                </w:p>
              </w:tc>
              <w:tc>
                <w:tcPr>
                  <w:tcW w:w="5225" w:type="dxa"/>
                  <w:vAlign w:val="bottom"/>
                </w:tcPr>
                <w:p w:rsidR="00EC6453" w:rsidRPr="003179EB" w:rsidRDefault="00EC6453" w:rsidP="003179EB"/>
              </w:tc>
            </w:tr>
            <w:tr w:rsidR="00EC6453" w:rsidRPr="003179EB" w:rsidTr="00054E27">
              <w:tc>
                <w:tcPr>
                  <w:tcW w:w="1573" w:type="dxa"/>
                  <w:vAlign w:val="bottom"/>
                </w:tcPr>
                <w:p w:rsidR="003573FD" w:rsidRPr="00127AA0" w:rsidRDefault="003573FD" w:rsidP="003179EB">
                  <w:pPr>
                    <w:pStyle w:val="Heading1"/>
                    <w:rPr>
                      <w:color w:val="000000" w:themeColor="text1"/>
                      <w:sz w:val="18"/>
                      <w:szCs w:val="18"/>
                    </w:rPr>
                  </w:pPr>
                </w:p>
                <w:p w:rsidR="00EC6453" w:rsidRPr="00127AA0" w:rsidRDefault="004C3E8D" w:rsidP="003179EB">
                  <w:pPr>
                    <w:pStyle w:val="Heading1"/>
                    <w:rPr>
                      <w:color w:val="000000" w:themeColor="text1"/>
                      <w:sz w:val="18"/>
                      <w:szCs w:val="18"/>
                    </w:rPr>
                  </w:pPr>
                  <w:r w:rsidRPr="00127AA0">
                    <w:rPr>
                      <w:color w:val="000000" w:themeColor="text1"/>
                      <w:sz w:val="18"/>
                      <w:szCs w:val="18"/>
                    </w:rPr>
                    <w:t>Internship Organization Address:</w:t>
                  </w:r>
                </w:p>
              </w:tc>
              <w:tc>
                <w:tcPr>
                  <w:tcW w:w="5225" w:type="dxa"/>
                  <w:vAlign w:val="bottom"/>
                </w:tcPr>
                <w:p w:rsidR="00EC6453" w:rsidRPr="003179EB" w:rsidRDefault="00EC6453" w:rsidP="003179EB"/>
              </w:tc>
            </w:tr>
            <w:tr w:rsidR="00EC6453" w:rsidRPr="003179EB" w:rsidTr="00054E27">
              <w:tc>
                <w:tcPr>
                  <w:tcW w:w="1573" w:type="dxa"/>
                  <w:vAlign w:val="bottom"/>
                </w:tcPr>
                <w:p w:rsidR="003573FD" w:rsidRPr="00127AA0" w:rsidRDefault="003573FD" w:rsidP="003179EB">
                  <w:pPr>
                    <w:pStyle w:val="Heading1"/>
                    <w:rPr>
                      <w:color w:val="000000" w:themeColor="text1"/>
                      <w:sz w:val="18"/>
                      <w:szCs w:val="18"/>
                    </w:rPr>
                  </w:pPr>
                </w:p>
                <w:p w:rsidR="00EC6453" w:rsidRPr="00127AA0" w:rsidRDefault="004C3E8D" w:rsidP="003179EB">
                  <w:pPr>
                    <w:pStyle w:val="Heading1"/>
                    <w:rPr>
                      <w:color w:val="000000" w:themeColor="text1"/>
                      <w:sz w:val="18"/>
                      <w:szCs w:val="18"/>
                    </w:rPr>
                  </w:pPr>
                  <w:r w:rsidRPr="00127AA0">
                    <w:rPr>
                      <w:color w:val="000000" w:themeColor="text1"/>
                      <w:sz w:val="18"/>
                      <w:szCs w:val="18"/>
                    </w:rPr>
                    <w:t>Internship Site Supervisor Name:</w:t>
                  </w:r>
                </w:p>
              </w:tc>
              <w:tc>
                <w:tcPr>
                  <w:tcW w:w="5225" w:type="dxa"/>
                  <w:vAlign w:val="bottom"/>
                </w:tcPr>
                <w:p w:rsidR="00EC6453" w:rsidRPr="003179EB" w:rsidRDefault="00EC6453" w:rsidP="003179EB"/>
              </w:tc>
            </w:tr>
          </w:tbl>
          <w:p w:rsidR="00AE7331" w:rsidRDefault="00AE7331" w:rsidP="00032177"/>
          <w:p w:rsidR="00972646" w:rsidRDefault="00972646" w:rsidP="00032177"/>
          <w:p w:rsidR="00972646" w:rsidRPr="003179EB" w:rsidRDefault="00972646" w:rsidP="00032177">
            <w:r>
              <w:t>The Internship Program is a valuable experience requiring analytical skills and mature judgment, the ability to function independently, and written and oral communication skills. The Internship Program lasts a minimum of one academic semester (18 weeks)</w:t>
            </w:r>
            <w:r w:rsidR="009D28D2">
              <w:t>.</w:t>
            </w:r>
          </w:p>
        </w:tc>
        <w:tc>
          <w:tcPr>
            <w:tcW w:w="2879" w:type="dxa"/>
            <w:shd w:val="clear" w:color="auto" w:fill="F2F2F2" w:themeFill="background1" w:themeFillShade="F2"/>
          </w:tcPr>
          <w:p w:rsidR="005D2E6A" w:rsidRDefault="005D2E6A" w:rsidP="003179EB"/>
          <w:p w:rsidR="00AE7331" w:rsidRDefault="005D2E6A" w:rsidP="003179EB">
            <w:r>
              <w:t>REASONS TO COMPLETE A STUDENT INTERNSHIP</w:t>
            </w:r>
          </w:p>
          <w:p w:rsidR="005D2E6A" w:rsidRDefault="005D2E6A" w:rsidP="003179EB"/>
          <w:p w:rsidR="005D2E6A" w:rsidRDefault="005D2E6A" w:rsidP="005D2E6A">
            <w:pPr>
              <w:pStyle w:val="ListParagraph"/>
              <w:numPr>
                <w:ilvl w:val="0"/>
                <w:numId w:val="18"/>
              </w:numPr>
            </w:pPr>
            <w:r>
              <w:t xml:space="preserve">Gain needed experience </w:t>
            </w:r>
          </w:p>
          <w:p w:rsidR="005D2E6A" w:rsidRDefault="005D2E6A" w:rsidP="005D2E6A">
            <w:pPr>
              <w:pStyle w:val="ListParagraph"/>
            </w:pPr>
          </w:p>
          <w:p w:rsidR="005D2E6A" w:rsidRDefault="005D2E6A" w:rsidP="005D2E6A">
            <w:pPr>
              <w:pStyle w:val="ListParagraph"/>
              <w:numPr>
                <w:ilvl w:val="0"/>
                <w:numId w:val="18"/>
              </w:numPr>
            </w:pPr>
            <w:r>
              <w:t>Make helpful connections</w:t>
            </w:r>
          </w:p>
          <w:p w:rsidR="005D2E6A" w:rsidRDefault="005D2E6A" w:rsidP="005D2E6A">
            <w:pPr>
              <w:pStyle w:val="ListParagraph"/>
            </w:pPr>
          </w:p>
          <w:p w:rsidR="005D2E6A" w:rsidRDefault="005D2E6A" w:rsidP="005D2E6A">
            <w:pPr>
              <w:pStyle w:val="ListParagraph"/>
              <w:numPr>
                <w:ilvl w:val="0"/>
                <w:numId w:val="18"/>
              </w:numPr>
            </w:pPr>
            <w:r>
              <w:t>Internships set you apart on a resume</w:t>
            </w:r>
          </w:p>
          <w:p w:rsidR="005D2E6A" w:rsidRDefault="005D2E6A" w:rsidP="005D2E6A">
            <w:pPr>
              <w:pStyle w:val="ListParagraph"/>
            </w:pPr>
          </w:p>
          <w:p w:rsidR="005D2E6A" w:rsidRDefault="005D2E6A" w:rsidP="005D2E6A">
            <w:pPr>
              <w:pStyle w:val="ListParagraph"/>
              <w:numPr>
                <w:ilvl w:val="0"/>
                <w:numId w:val="18"/>
              </w:numPr>
            </w:pPr>
            <w:r>
              <w:t>Network with professionals in the field</w:t>
            </w:r>
          </w:p>
          <w:p w:rsidR="005D2E6A" w:rsidRDefault="005D2E6A" w:rsidP="005D2E6A">
            <w:pPr>
              <w:pStyle w:val="ListParagraph"/>
            </w:pPr>
          </w:p>
          <w:p w:rsidR="005D2E6A" w:rsidRDefault="005D2E6A" w:rsidP="005D2E6A">
            <w:pPr>
              <w:pStyle w:val="ListParagraph"/>
              <w:numPr>
                <w:ilvl w:val="0"/>
                <w:numId w:val="18"/>
              </w:numPr>
            </w:pPr>
            <w:r>
              <w:t>Gain hands-on skills</w:t>
            </w:r>
          </w:p>
          <w:p w:rsidR="005D2E6A" w:rsidRDefault="005D2E6A" w:rsidP="005D2E6A">
            <w:pPr>
              <w:pStyle w:val="ListParagraph"/>
            </w:pPr>
          </w:p>
          <w:p w:rsidR="005D2E6A" w:rsidRPr="003179EB" w:rsidRDefault="00972646" w:rsidP="005D2E6A">
            <w:pPr>
              <w:pStyle w:val="ListParagraph"/>
              <w:numPr>
                <w:ilvl w:val="0"/>
                <w:numId w:val="18"/>
              </w:numPr>
            </w:pPr>
            <w:r>
              <w:t xml:space="preserve">Define your career goals </w:t>
            </w:r>
          </w:p>
          <w:p w:rsidR="00AE7331" w:rsidRPr="003179EB" w:rsidRDefault="00AE7331" w:rsidP="005D2E6A">
            <w:pPr>
              <w:pStyle w:val="CheckList"/>
              <w:numPr>
                <w:ilvl w:val="0"/>
                <w:numId w:val="0"/>
              </w:numPr>
              <w:ind w:left="403"/>
            </w:pPr>
          </w:p>
        </w:tc>
      </w:tr>
      <w:tr w:rsidR="00CB6656" w:rsidRPr="003179EB" w:rsidTr="00127AA0">
        <w:trPr>
          <w:gridAfter w:val="1"/>
          <w:wAfter w:w="8" w:type="dxa"/>
          <w:trHeight w:val="113"/>
          <w:jc w:val="center"/>
        </w:trPr>
        <w:tc>
          <w:tcPr>
            <w:tcW w:w="10144" w:type="dxa"/>
            <w:gridSpan w:val="3"/>
            <w:vAlign w:val="center"/>
          </w:tcPr>
          <w:p w:rsidR="008424EB" w:rsidRPr="003179EB" w:rsidRDefault="008424EB" w:rsidP="00CB6656"/>
        </w:tc>
      </w:tr>
      <w:tr w:rsidR="00395165" w:rsidRPr="003179EB" w:rsidTr="00127AA0">
        <w:trPr>
          <w:gridAfter w:val="1"/>
          <w:wAfter w:w="8" w:type="dxa"/>
          <w:trHeight w:val="363"/>
          <w:jc w:val="center"/>
        </w:trPr>
        <w:tc>
          <w:tcPr>
            <w:tcW w:w="10144" w:type="dxa"/>
            <w:gridSpan w:val="3"/>
            <w:shd w:val="clear" w:color="auto" w:fill="F2F2F2" w:themeFill="background1" w:themeFillShade="F2"/>
            <w:vAlign w:val="center"/>
          </w:tcPr>
          <w:p w:rsidR="00395165" w:rsidRPr="003179EB" w:rsidRDefault="00395165" w:rsidP="003179EB">
            <w:pPr>
              <w:pStyle w:val="Heading2"/>
            </w:pPr>
            <w:r w:rsidRPr="00127AA0">
              <w:rPr>
                <w:color w:val="000000" w:themeColor="text1"/>
              </w:rPr>
              <w:t>Student intern should fulfill the following obligations:</w:t>
            </w:r>
          </w:p>
        </w:tc>
      </w:tr>
      <w:tr w:rsidR="00395165" w:rsidRPr="003179EB" w:rsidTr="00B755F1">
        <w:trPr>
          <w:gridAfter w:val="1"/>
          <w:wAfter w:w="8" w:type="dxa"/>
          <w:jc w:val="center"/>
        </w:trPr>
        <w:tc>
          <w:tcPr>
            <w:tcW w:w="3240" w:type="dxa"/>
          </w:tcPr>
          <w:p w:rsidR="00395165" w:rsidRPr="003179EB" w:rsidRDefault="00B755F1" w:rsidP="003179EB">
            <w:r>
              <w:t>DURATION</w:t>
            </w:r>
          </w:p>
        </w:tc>
        <w:tc>
          <w:tcPr>
            <w:tcW w:w="6904" w:type="dxa"/>
            <w:gridSpan w:val="2"/>
          </w:tcPr>
          <w:p w:rsidR="00395165" w:rsidRPr="003179EB" w:rsidRDefault="00DC53EC" w:rsidP="003179EB">
            <w:r>
              <w:t>Participate for a complete semester in the Internship Program, on-site with the Internship Organization</w:t>
            </w:r>
            <w:r w:rsidR="00B755F1">
              <w:t>.</w:t>
            </w:r>
          </w:p>
        </w:tc>
      </w:tr>
      <w:tr w:rsidR="00395165" w:rsidRPr="003179EB" w:rsidTr="00B755F1">
        <w:trPr>
          <w:gridAfter w:val="1"/>
          <w:wAfter w:w="8" w:type="dxa"/>
          <w:jc w:val="center"/>
        </w:trPr>
        <w:tc>
          <w:tcPr>
            <w:tcW w:w="3240" w:type="dxa"/>
          </w:tcPr>
          <w:p w:rsidR="00395165" w:rsidRPr="003179EB" w:rsidRDefault="00B755F1" w:rsidP="003179EB">
            <w:r>
              <w:t>TRANSPORTATION</w:t>
            </w:r>
          </w:p>
        </w:tc>
        <w:tc>
          <w:tcPr>
            <w:tcW w:w="6904" w:type="dxa"/>
            <w:gridSpan w:val="2"/>
          </w:tcPr>
          <w:p w:rsidR="00395165" w:rsidRPr="003179EB" w:rsidRDefault="00B755F1" w:rsidP="003179EB">
            <w:r>
              <w:t xml:space="preserve">Arrange own transportation to and from the Internship Organization’s site. </w:t>
            </w:r>
          </w:p>
        </w:tc>
      </w:tr>
      <w:tr w:rsidR="00395165" w:rsidRPr="003179EB" w:rsidTr="00B755F1">
        <w:trPr>
          <w:gridAfter w:val="1"/>
          <w:wAfter w:w="8" w:type="dxa"/>
          <w:jc w:val="center"/>
        </w:trPr>
        <w:tc>
          <w:tcPr>
            <w:tcW w:w="3240" w:type="dxa"/>
          </w:tcPr>
          <w:p w:rsidR="00395165" w:rsidRPr="003179EB" w:rsidRDefault="00B755F1" w:rsidP="003179EB">
            <w:r>
              <w:t>REPORTING HOURS</w:t>
            </w:r>
          </w:p>
        </w:tc>
        <w:tc>
          <w:tcPr>
            <w:tcW w:w="6904" w:type="dxa"/>
            <w:gridSpan w:val="2"/>
          </w:tcPr>
          <w:p w:rsidR="00395165" w:rsidRPr="003179EB" w:rsidRDefault="00FA3380" w:rsidP="003179EB">
            <w:r>
              <w:t xml:space="preserve">Complete the bi-weekly attendance log. </w:t>
            </w:r>
          </w:p>
        </w:tc>
      </w:tr>
      <w:tr w:rsidR="00395165" w:rsidRPr="003179EB" w:rsidTr="00B755F1">
        <w:trPr>
          <w:gridAfter w:val="1"/>
          <w:wAfter w:w="8" w:type="dxa"/>
          <w:jc w:val="center"/>
        </w:trPr>
        <w:tc>
          <w:tcPr>
            <w:tcW w:w="3240" w:type="dxa"/>
          </w:tcPr>
          <w:p w:rsidR="00395165" w:rsidRPr="003179EB" w:rsidRDefault="00B755F1" w:rsidP="003179EB">
            <w:r>
              <w:t xml:space="preserve">ATTENDANCE </w:t>
            </w:r>
          </w:p>
        </w:tc>
        <w:tc>
          <w:tcPr>
            <w:tcW w:w="6904" w:type="dxa"/>
            <w:gridSpan w:val="2"/>
          </w:tcPr>
          <w:p w:rsidR="00395165" w:rsidRPr="003179EB" w:rsidRDefault="00DF69FE" w:rsidP="003179EB">
            <w:r>
              <w:t xml:space="preserve">Excellent attendance is an expectation of all students. When you need to be absent or if you need to modify your schedule, please notify your </w:t>
            </w:r>
            <w:r w:rsidR="00991CCA">
              <w:t xml:space="preserve">Internship </w:t>
            </w:r>
            <w:r>
              <w:t>supervisor</w:t>
            </w:r>
            <w:r w:rsidR="00991CCA">
              <w:t xml:space="preserve"> and school internship coordinator</w:t>
            </w:r>
            <w:r>
              <w:t xml:space="preserve"> as soon as possible.</w:t>
            </w:r>
          </w:p>
        </w:tc>
      </w:tr>
      <w:tr w:rsidR="00B755F1" w:rsidRPr="003179EB" w:rsidTr="00B755F1">
        <w:trPr>
          <w:gridAfter w:val="1"/>
          <w:wAfter w:w="8" w:type="dxa"/>
          <w:jc w:val="center"/>
        </w:trPr>
        <w:tc>
          <w:tcPr>
            <w:tcW w:w="3240" w:type="dxa"/>
          </w:tcPr>
          <w:p w:rsidR="00B755F1" w:rsidRDefault="00B755F1" w:rsidP="003179EB">
            <w:r>
              <w:t>SUMMARY OF INTERNSHIP EXPERIENCE</w:t>
            </w:r>
          </w:p>
        </w:tc>
        <w:tc>
          <w:tcPr>
            <w:tcW w:w="6904" w:type="dxa"/>
            <w:gridSpan w:val="2"/>
          </w:tcPr>
          <w:p w:rsidR="00B755F1" w:rsidRPr="003179EB" w:rsidRDefault="00B755F1" w:rsidP="003179EB">
            <w:r>
              <w:t xml:space="preserve">Student must complete a summary of their internship experience at the end of the semester. </w:t>
            </w:r>
          </w:p>
        </w:tc>
      </w:tr>
      <w:tr w:rsidR="00395165" w:rsidRPr="003179EB" w:rsidTr="00127AA0">
        <w:trPr>
          <w:gridAfter w:val="1"/>
          <w:wAfter w:w="8" w:type="dxa"/>
          <w:trHeight w:val="363"/>
          <w:jc w:val="center"/>
        </w:trPr>
        <w:tc>
          <w:tcPr>
            <w:tcW w:w="10144" w:type="dxa"/>
            <w:gridSpan w:val="3"/>
            <w:shd w:val="clear" w:color="auto" w:fill="F2F2F2" w:themeFill="background1" w:themeFillShade="F2"/>
            <w:vAlign w:val="center"/>
          </w:tcPr>
          <w:p w:rsidR="00395165" w:rsidRPr="00127AA0" w:rsidRDefault="00395165" w:rsidP="00395165">
            <w:pPr>
              <w:pStyle w:val="Heading2"/>
              <w:rPr>
                <w:color w:val="000000" w:themeColor="text1"/>
              </w:rPr>
            </w:pPr>
            <w:r w:rsidRPr="00127AA0">
              <w:rPr>
                <w:color w:val="000000" w:themeColor="text1"/>
              </w:rPr>
              <w:t>Internship organization should fulfill the following obligations:</w:t>
            </w:r>
          </w:p>
        </w:tc>
      </w:tr>
      <w:tr w:rsidR="00395165" w:rsidRPr="003179EB" w:rsidTr="00B755F1">
        <w:trPr>
          <w:gridAfter w:val="1"/>
          <w:wAfter w:w="8" w:type="dxa"/>
          <w:jc w:val="center"/>
        </w:trPr>
        <w:tc>
          <w:tcPr>
            <w:tcW w:w="3240" w:type="dxa"/>
          </w:tcPr>
          <w:p w:rsidR="00395165" w:rsidRPr="003179EB" w:rsidRDefault="00910EA0" w:rsidP="00631E94">
            <w:r>
              <w:t xml:space="preserve">SUPERVISION </w:t>
            </w:r>
          </w:p>
        </w:tc>
        <w:tc>
          <w:tcPr>
            <w:tcW w:w="6904" w:type="dxa"/>
            <w:gridSpan w:val="2"/>
          </w:tcPr>
          <w:p w:rsidR="00395165" w:rsidRPr="003179EB" w:rsidRDefault="00910EA0" w:rsidP="00631E94">
            <w:r>
              <w:t>Designate an Internship Organization Contact who shall be authorized to sign this Agreement and shall provide ongoing supervision for the student intern.</w:t>
            </w:r>
          </w:p>
        </w:tc>
      </w:tr>
      <w:tr w:rsidR="00395165" w:rsidRPr="003179EB" w:rsidTr="00B755F1">
        <w:trPr>
          <w:gridAfter w:val="1"/>
          <w:wAfter w:w="8" w:type="dxa"/>
          <w:jc w:val="center"/>
        </w:trPr>
        <w:tc>
          <w:tcPr>
            <w:tcW w:w="3240" w:type="dxa"/>
          </w:tcPr>
          <w:p w:rsidR="00395165" w:rsidRPr="003179EB" w:rsidRDefault="00910EA0" w:rsidP="00631E94">
            <w:r>
              <w:lastRenderedPageBreak/>
              <w:t>ATTENDANCE</w:t>
            </w:r>
          </w:p>
        </w:tc>
        <w:tc>
          <w:tcPr>
            <w:tcW w:w="6904" w:type="dxa"/>
            <w:gridSpan w:val="2"/>
          </w:tcPr>
          <w:p w:rsidR="00395165" w:rsidRPr="003179EB" w:rsidRDefault="00B755F1" w:rsidP="00631E94">
            <w:r>
              <w:t xml:space="preserve">Verify student </w:t>
            </w:r>
            <w:r w:rsidR="00910EA0">
              <w:t>attendance</w:t>
            </w:r>
            <w:r w:rsidR="00451D4A">
              <w:t xml:space="preserve"> </w:t>
            </w:r>
            <w:r w:rsidR="00130A4C">
              <w:t>(via the bi-weekly attendance log)</w:t>
            </w:r>
            <w:r w:rsidR="00910EA0">
              <w:t xml:space="preserve"> and</w:t>
            </w:r>
            <w:r>
              <w:t xml:space="preserve"> notify the School Internship Coordinator when the student intern is absent without prior approval or for any other situation requiring attention.</w:t>
            </w:r>
          </w:p>
        </w:tc>
      </w:tr>
      <w:tr w:rsidR="00395165" w:rsidRPr="003179EB" w:rsidTr="00B755F1">
        <w:trPr>
          <w:gridAfter w:val="1"/>
          <w:wAfter w:w="8" w:type="dxa"/>
          <w:jc w:val="center"/>
        </w:trPr>
        <w:tc>
          <w:tcPr>
            <w:tcW w:w="3240" w:type="dxa"/>
          </w:tcPr>
          <w:p w:rsidR="00395165" w:rsidRPr="003179EB" w:rsidRDefault="00910EA0" w:rsidP="00631E94">
            <w:r>
              <w:t xml:space="preserve">ASSESSMENT </w:t>
            </w:r>
          </w:p>
        </w:tc>
        <w:tc>
          <w:tcPr>
            <w:tcW w:w="6904" w:type="dxa"/>
            <w:gridSpan w:val="2"/>
          </w:tcPr>
          <w:p w:rsidR="00395165" w:rsidRPr="003179EB" w:rsidRDefault="00B755F1" w:rsidP="00631E94">
            <w:r>
              <w:t>Make time available at the end of each 9-week term to evaluate the student intern</w:t>
            </w:r>
            <w:r w:rsidR="00910EA0">
              <w:t>.</w:t>
            </w:r>
          </w:p>
        </w:tc>
      </w:tr>
      <w:tr w:rsidR="00395165" w:rsidRPr="003179EB" w:rsidTr="00127AA0">
        <w:trPr>
          <w:trHeight w:val="363"/>
          <w:jc w:val="center"/>
        </w:trPr>
        <w:tc>
          <w:tcPr>
            <w:tcW w:w="10152" w:type="dxa"/>
            <w:gridSpan w:val="4"/>
            <w:shd w:val="clear" w:color="auto" w:fill="F2F2F2" w:themeFill="background1" w:themeFillShade="F2"/>
            <w:vAlign w:val="center"/>
          </w:tcPr>
          <w:p w:rsidR="00395165" w:rsidRPr="00DC53EC" w:rsidRDefault="00395165" w:rsidP="00631E94">
            <w:pPr>
              <w:pStyle w:val="Heading2"/>
              <w:rPr>
                <w:color w:val="000000" w:themeColor="text1"/>
              </w:rPr>
            </w:pPr>
            <w:r w:rsidRPr="00DC53EC">
              <w:rPr>
                <w:color w:val="000000" w:themeColor="text1"/>
              </w:rPr>
              <w:softHyphen/>
              <w:t>School internship coordinator (Mrs. Blevins) should fulfill the following obligations:</w:t>
            </w:r>
          </w:p>
        </w:tc>
      </w:tr>
      <w:tr w:rsidR="00395165" w:rsidRPr="003179EB" w:rsidTr="00B755F1">
        <w:trPr>
          <w:jc w:val="center"/>
        </w:trPr>
        <w:tc>
          <w:tcPr>
            <w:tcW w:w="3240" w:type="dxa"/>
          </w:tcPr>
          <w:p w:rsidR="00395165" w:rsidRPr="003179EB" w:rsidRDefault="002675FB" w:rsidP="00631E94">
            <w:r>
              <w:t>ACADEMIC PROGRESS</w:t>
            </w:r>
          </w:p>
        </w:tc>
        <w:tc>
          <w:tcPr>
            <w:tcW w:w="6912" w:type="dxa"/>
            <w:gridSpan w:val="3"/>
          </w:tcPr>
          <w:p w:rsidR="00395165" w:rsidRPr="003179EB" w:rsidRDefault="002675FB" w:rsidP="00631E94">
            <w:r>
              <w:t>Work with the student intern and the Internship Organization Contact to monitor the student intern’s academic progress.</w:t>
            </w:r>
          </w:p>
        </w:tc>
      </w:tr>
      <w:tr w:rsidR="00395165" w:rsidRPr="003179EB" w:rsidTr="00B755F1">
        <w:trPr>
          <w:jc w:val="center"/>
        </w:trPr>
        <w:tc>
          <w:tcPr>
            <w:tcW w:w="3240" w:type="dxa"/>
          </w:tcPr>
          <w:p w:rsidR="00395165" w:rsidRPr="003179EB" w:rsidRDefault="002675FB" w:rsidP="00631E94">
            <w:r>
              <w:t>SITE VISITS</w:t>
            </w:r>
          </w:p>
        </w:tc>
        <w:tc>
          <w:tcPr>
            <w:tcW w:w="6912" w:type="dxa"/>
            <w:gridSpan w:val="3"/>
          </w:tcPr>
          <w:p w:rsidR="00395165" w:rsidRPr="003179EB" w:rsidRDefault="002675FB" w:rsidP="00631E94">
            <w:r>
              <w:t>Make regular contact with the Internship Organization Contact to review the quality of the internship and the student intern’s development in the Internship Program. These contacts may be in the form of electronic mail</w:t>
            </w:r>
            <w:r w:rsidR="00963B1D">
              <w:t>, telephone</w:t>
            </w:r>
            <w:r>
              <w:t xml:space="preserve"> or on-site visitations. </w:t>
            </w:r>
          </w:p>
        </w:tc>
      </w:tr>
      <w:tr w:rsidR="005C3D0F" w:rsidRPr="003179EB" w:rsidTr="00B755F1">
        <w:trPr>
          <w:jc w:val="center"/>
        </w:trPr>
        <w:tc>
          <w:tcPr>
            <w:tcW w:w="3240" w:type="dxa"/>
          </w:tcPr>
          <w:p w:rsidR="005C3D0F" w:rsidRDefault="005C3D0F" w:rsidP="00631E94">
            <w:r>
              <w:t xml:space="preserve">LIABILITY </w:t>
            </w:r>
          </w:p>
        </w:tc>
        <w:tc>
          <w:tcPr>
            <w:tcW w:w="6912" w:type="dxa"/>
            <w:gridSpan w:val="3"/>
          </w:tcPr>
          <w:p w:rsidR="005C3D0F" w:rsidRDefault="00FA5556" w:rsidP="00FA5556">
            <w:r w:rsidRPr="00FA5556">
              <w:t>Westbrook is not responsible or liable for any incidents or damages incurred by the student or the company related to traveling to, returning from, or participating in the intern activities while at the company.</w:t>
            </w:r>
          </w:p>
        </w:tc>
      </w:tr>
      <w:tr w:rsidR="009F47D3" w:rsidRPr="00DC53EC" w:rsidTr="00631E94">
        <w:trPr>
          <w:trHeight w:val="363"/>
          <w:jc w:val="center"/>
        </w:trPr>
        <w:tc>
          <w:tcPr>
            <w:tcW w:w="10152" w:type="dxa"/>
            <w:gridSpan w:val="4"/>
            <w:shd w:val="clear" w:color="auto" w:fill="F2F2F2" w:themeFill="background1" w:themeFillShade="F2"/>
            <w:vAlign w:val="center"/>
          </w:tcPr>
          <w:p w:rsidR="009F47D3" w:rsidRPr="00DC53EC" w:rsidRDefault="009F47D3" w:rsidP="00631E94">
            <w:pPr>
              <w:pStyle w:val="Heading2"/>
              <w:rPr>
                <w:color w:val="000000" w:themeColor="text1"/>
              </w:rPr>
            </w:pPr>
            <w:r w:rsidRPr="00DC53EC">
              <w:rPr>
                <w:color w:val="000000" w:themeColor="text1"/>
              </w:rPr>
              <w:softHyphen/>
            </w:r>
            <w:r>
              <w:rPr>
                <w:color w:val="000000" w:themeColor="text1"/>
              </w:rPr>
              <w:t xml:space="preserve">Parent/Guardian </w:t>
            </w:r>
            <w:r w:rsidRPr="00DC53EC">
              <w:rPr>
                <w:color w:val="000000" w:themeColor="text1"/>
              </w:rPr>
              <w:t>should fulfill the following obligations:</w:t>
            </w:r>
          </w:p>
        </w:tc>
      </w:tr>
      <w:tr w:rsidR="009F47D3" w:rsidRPr="003179EB" w:rsidTr="00631E94">
        <w:trPr>
          <w:jc w:val="center"/>
        </w:trPr>
        <w:tc>
          <w:tcPr>
            <w:tcW w:w="3240" w:type="dxa"/>
          </w:tcPr>
          <w:p w:rsidR="009F47D3" w:rsidRPr="003179EB" w:rsidRDefault="009F47D3" w:rsidP="00631E94">
            <w:r>
              <w:t>WORK HABITS</w:t>
            </w:r>
          </w:p>
        </w:tc>
        <w:tc>
          <w:tcPr>
            <w:tcW w:w="6912" w:type="dxa"/>
            <w:gridSpan w:val="3"/>
          </w:tcPr>
          <w:p w:rsidR="009F47D3" w:rsidRPr="003179EB" w:rsidRDefault="009F47D3" w:rsidP="00631E94">
            <w:r>
              <w:t>Reinforce the need for good attendance and the development of good work habits.</w:t>
            </w:r>
          </w:p>
        </w:tc>
      </w:tr>
      <w:tr w:rsidR="009F47D3" w:rsidRPr="003179EB" w:rsidTr="00631E94">
        <w:trPr>
          <w:jc w:val="center"/>
        </w:trPr>
        <w:tc>
          <w:tcPr>
            <w:tcW w:w="3240" w:type="dxa"/>
          </w:tcPr>
          <w:p w:rsidR="009F47D3" w:rsidRPr="003179EB" w:rsidRDefault="009F47D3" w:rsidP="00631E94">
            <w:r>
              <w:t>TRANSPORTATION</w:t>
            </w:r>
          </w:p>
        </w:tc>
        <w:tc>
          <w:tcPr>
            <w:tcW w:w="6912" w:type="dxa"/>
            <w:gridSpan w:val="3"/>
          </w:tcPr>
          <w:p w:rsidR="009F47D3" w:rsidRPr="003179EB" w:rsidRDefault="00E710D1" w:rsidP="00631E94">
            <w:r>
              <w:t>Assure that the student intern has transportation to and from the Internship Organization site.</w:t>
            </w:r>
          </w:p>
        </w:tc>
      </w:tr>
      <w:tr w:rsidR="009F47D3" w:rsidRPr="003179EB" w:rsidTr="00631E94">
        <w:trPr>
          <w:jc w:val="center"/>
        </w:trPr>
        <w:tc>
          <w:tcPr>
            <w:tcW w:w="3240" w:type="dxa"/>
          </w:tcPr>
          <w:p w:rsidR="009F47D3" w:rsidRDefault="009F47D3" w:rsidP="00631E94">
            <w:r>
              <w:t>SUPPORT</w:t>
            </w:r>
          </w:p>
        </w:tc>
        <w:tc>
          <w:tcPr>
            <w:tcW w:w="6912" w:type="dxa"/>
            <w:gridSpan w:val="3"/>
          </w:tcPr>
          <w:p w:rsidR="009F47D3" w:rsidRPr="003179EB" w:rsidRDefault="00E710D1" w:rsidP="00631E94">
            <w:r>
              <w:t>Provide encouragement and reinforcement.</w:t>
            </w:r>
          </w:p>
        </w:tc>
      </w:tr>
      <w:tr w:rsidR="009F47D3" w:rsidRPr="003179EB" w:rsidTr="00631E94">
        <w:trPr>
          <w:jc w:val="center"/>
        </w:trPr>
        <w:tc>
          <w:tcPr>
            <w:tcW w:w="3240" w:type="dxa"/>
          </w:tcPr>
          <w:p w:rsidR="009F47D3" w:rsidRDefault="009F47D3" w:rsidP="00631E94">
            <w:r>
              <w:t>COMMUNICATION</w:t>
            </w:r>
          </w:p>
        </w:tc>
        <w:tc>
          <w:tcPr>
            <w:tcW w:w="6912" w:type="dxa"/>
            <w:gridSpan w:val="3"/>
          </w:tcPr>
          <w:p w:rsidR="009F47D3" w:rsidRPr="003179EB" w:rsidRDefault="00E710D1" w:rsidP="00631E94">
            <w:r>
              <w:t>Maintain contact with the School Internship Coordinator about any program-related concerns.</w:t>
            </w:r>
          </w:p>
        </w:tc>
      </w:tr>
    </w:tbl>
    <w:p w:rsidR="00910EA0" w:rsidRDefault="00910EA0" w:rsidP="003179EB"/>
    <w:p w:rsidR="009F47D3" w:rsidRDefault="009F47D3" w:rsidP="003179EB"/>
    <w:p w:rsidR="009F47D3" w:rsidRDefault="009F47D3" w:rsidP="003179EB"/>
    <w:p w:rsidR="00910EA0" w:rsidRDefault="00910EA0" w:rsidP="003179EB">
      <w:r>
        <w:t>Student Intern Signature______________________________________  Date ____/____/______</w:t>
      </w:r>
    </w:p>
    <w:p w:rsidR="00910EA0" w:rsidRDefault="00910EA0" w:rsidP="003179EB"/>
    <w:p w:rsidR="00910EA0" w:rsidRDefault="00910EA0" w:rsidP="003179EB"/>
    <w:p w:rsidR="00910EA0" w:rsidRDefault="00910EA0" w:rsidP="003179EB">
      <w:r>
        <w:t xml:space="preserve">School Internship Coordinator Signature __________________________________________________________ Date ____/____/______ </w:t>
      </w:r>
    </w:p>
    <w:p w:rsidR="00910EA0" w:rsidRDefault="00910EA0" w:rsidP="003179EB"/>
    <w:p w:rsidR="00910EA0" w:rsidRDefault="00910EA0" w:rsidP="003179EB"/>
    <w:p w:rsidR="00910EA0" w:rsidRDefault="00910EA0" w:rsidP="003179EB">
      <w:r>
        <w:t>Parent/Guardian Signature ____________________________________ Date ____/____/______</w:t>
      </w:r>
    </w:p>
    <w:p w:rsidR="00910EA0" w:rsidRDefault="00910EA0" w:rsidP="003179EB"/>
    <w:p w:rsidR="00910EA0" w:rsidRDefault="00910EA0" w:rsidP="003179EB"/>
    <w:p w:rsidR="004B123B" w:rsidRPr="003179EB" w:rsidRDefault="00910EA0" w:rsidP="003179EB">
      <w:r>
        <w:t xml:space="preserve"> Internship Site Supervisor Signature __________________________________________________________ Date ____/____/______</w:t>
      </w:r>
    </w:p>
    <w:sectPr w:rsidR="004B123B" w:rsidRPr="003179EB" w:rsidSect="006C554A">
      <w:pgSz w:w="12240" w:h="15840" w:code="1"/>
      <w:pgMar w:top="1021" w:right="1021" w:bottom="1021" w:left="1021"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06A" w:rsidRDefault="00CA206A" w:rsidP="00DC5D31">
      <w:r>
        <w:separator/>
      </w:r>
    </w:p>
  </w:endnote>
  <w:endnote w:type="continuationSeparator" w:id="0">
    <w:p w:rsidR="00CA206A" w:rsidRDefault="00CA206A"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06A" w:rsidRDefault="00CA206A" w:rsidP="00DC5D31">
      <w:r>
        <w:separator/>
      </w:r>
    </w:p>
  </w:footnote>
  <w:footnote w:type="continuationSeparator" w:id="0">
    <w:p w:rsidR="00CA206A" w:rsidRDefault="00CA206A" w:rsidP="00DC5D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pStyle w:val="CheckLis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45575D"/>
    <w:multiLevelType w:val="hybridMultilevel"/>
    <w:tmpl w:val="9660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12"/>
  </w:num>
  <w:num w:numId="5">
    <w:abstractNumId w:val="16"/>
  </w:num>
  <w:num w:numId="6">
    <w:abstractNumId w:val="17"/>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8D"/>
    <w:rsid w:val="0001761D"/>
    <w:rsid w:val="00032177"/>
    <w:rsid w:val="00054E27"/>
    <w:rsid w:val="000B3E71"/>
    <w:rsid w:val="000F23C5"/>
    <w:rsid w:val="000F44BA"/>
    <w:rsid w:val="00115B37"/>
    <w:rsid w:val="00127AA0"/>
    <w:rsid w:val="00130A4C"/>
    <w:rsid w:val="001A6320"/>
    <w:rsid w:val="00245AA2"/>
    <w:rsid w:val="002675FB"/>
    <w:rsid w:val="002D03A2"/>
    <w:rsid w:val="003179EB"/>
    <w:rsid w:val="00333781"/>
    <w:rsid w:val="00354439"/>
    <w:rsid w:val="003573FD"/>
    <w:rsid w:val="00395165"/>
    <w:rsid w:val="003B7552"/>
    <w:rsid w:val="003C602C"/>
    <w:rsid w:val="003C6F53"/>
    <w:rsid w:val="00415899"/>
    <w:rsid w:val="00425288"/>
    <w:rsid w:val="00451D4A"/>
    <w:rsid w:val="004B123B"/>
    <w:rsid w:val="004B50BE"/>
    <w:rsid w:val="004C3E8D"/>
    <w:rsid w:val="00527480"/>
    <w:rsid w:val="005618A8"/>
    <w:rsid w:val="005640E4"/>
    <w:rsid w:val="005755E1"/>
    <w:rsid w:val="005C3D0F"/>
    <w:rsid w:val="005D2E6A"/>
    <w:rsid w:val="006B16B9"/>
    <w:rsid w:val="006B4992"/>
    <w:rsid w:val="006C554A"/>
    <w:rsid w:val="006E3C43"/>
    <w:rsid w:val="006F220A"/>
    <w:rsid w:val="00713D96"/>
    <w:rsid w:val="00716614"/>
    <w:rsid w:val="00721E9B"/>
    <w:rsid w:val="00761D56"/>
    <w:rsid w:val="0079681F"/>
    <w:rsid w:val="007F0872"/>
    <w:rsid w:val="008121DA"/>
    <w:rsid w:val="008351AF"/>
    <w:rsid w:val="008424EB"/>
    <w:rsid w:val="008C0CAB"/>
    <w:rsid w:val="00910EA0"/>
    <w:rsid w:val="00925CF7"/>
    <w:rsid w:val="009339C5"/>
    <w:rsid w:val="00963B1D"/>
    <w:rsid w:val="00972646"/>
    <w:rsid w:val="00991CCA"/>
    <w:rsid w:val="009A11F0"/>
    <w:rsid w:val="009A12CB"/>
    <w:rsid w:val="009B61C4"/>
    <w:rsid w:val="009D044D"/>
    <w:rsid w:val="009D207E"/>
    <w:rsid w:val="009D28D2"/>
    <w:rsid w:val="009F47D3"/>
    <w:rsid w:val="00A05B52"/>
    <w:rsid w:val="00A40D99"/>
    <w:rsid w:val="00A55C79"/>
    <w:rsid w:val="00A64A0F"/>
    <w:rsid w:val="00AB5744"/>
    <w:rsid w:val="00AD5B55"/>
    <w:rsid w:val="00AE7331"/>
    <w:rsid w:val="00B14394"/>
    <w:rsid w:val="00B26E49"/>
    <w:rsid w:val="00B755F1"/>
    <w:rsid w:val="00B93157"/>
    <w:rsid w:val="00BA3B02"/>
    <w:rsid w:val="00BA681C"/>
    <w:rsid w:val="00BB33CE"/>
    <w:rsid w:val="00BF43C1"/>
    <w:rsid w:val="00C6523B"/>
    <w:rsid w:val="00CA206A"/>
    <w:rsid w:val="00CB315B"/>
    <w:rsid w:val="00CB6656"/>
    <w:rsid w:val="00D053B5"/>
    <w:rsid w:val="00D07B45"/>
    <w:rsid w:val="00DC53EC"/>
    <w:rsid w:val="00DC5D31"/>
    <w:rsid w:val="00DF69FE"/>
    <w:rsid w:val="00E23D8B"/>
    <w:rsid w:val="00E368C0"/>
    <w:rsid w:val="00E436E9"/>
    <w:rsid w:val="00E5035D"/>
    <w:rsid w:val="00E615E1"/>
    <w:rsid w:val="00E710D1"/>
    <w:rsid w:val="00EA784E"/>
    <w:rsid w:val="00EB50F0"/>
    <w:rsid w:val="00EC6453"/>
    <w:rsid w:val="00ED5FDF"/>
    <w:rsid w:val="00F50B25"/>
    <w:rsid w:val="00F74868"/>
    <w:rsid w:val="00F957FC"/>
    <w:rsid w:val="00FA3380"/>
    <w:rsid w:val="00FA5556"/>
    <w:rsid w:val="00FE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D62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54A"/>
  </w:style>
  <w:style w:type="paragraph" w:styleId="Heading1">
    <w:name w:val="heading 1"/>
    <w:basedOn w:val="Normal"/>
    <w:link w:val="Heading1Char"/>
    <w:uiPriority w:val="9"/>
    <w:rsid w:val="003179EB"/>
    <w:pPr>
      <w:keepNext/>
      <w:keepLines/>
      <w:contextualSpacing/>
      <w:outlineLvl w:val="0"/>
    </w:pPr>
    <w:rPr>
      <w:rFonts w:asciiTheme="majorHAnsi" w:eastAsiaTheme="majorEastAsia" w:hAnsiTheme="majorHAnsi" w:cstheme="majorBidi"/>
      <w:color w:val="147ABD" w:themeColor="accent1"/>
      <w:szCs w:val="32"/>
    </w:rPr>
  </w:style>
  <w:style w:type="paragraph" w:styleId="Heading2">
    <w:name w:val="heading 2"/>
    <w:basedOn w:val="Normal"/>
    <w:link w:val="Heading2Char"/>
    <w:uiPriority w:val="9"/>
    <w:qFormat/>
    <w:rsid w:val="003179EB"/>
    <w:pPr>
      <w:keepNext/>
      <w:keepLines/>
      <w:contextualSpacing/>
      <w:jc w:val="center"/>
      <w:outlineLvl w:val="1"/>
    </w:pPr>
    <w:rPr>
      <w:rFonts w:asciiTheme="majorHAnsi" w:eastAsiaTheme="majorEastAsia" w:hAnsiTheme="majorHAnsi" w:cstheme="majorBidi"/>
      <w:b/>
      <w:color w:val="147ABD" w:themeColor="accent1"/>
      <w:szCs w:val="26"/>
    </w:rPr>
  </w:style>
  <w:style w:type="paragraph" w:styleId="Heading3">
    <w:name w:val="heading 3"/>
    <w:basedOn w:val="Normal"/>
    <w:link w:val="Heading3Char"/>
    <w:uiPriority w:val="9"/>
    <w:unhideWhenUsed/>
    <w:qFormat/>
    <w:rsid w:val="003179EB"/>
    <w:pPr>
      <w:keepNext/>
      <w:keepLines/>
      <w:spacing w:after="240"/>
      <w:contextualSpacing/>
      <w:jc w:val="center"/>
      <w:outlineLvl w:val="2"/>
    </w:pPr>
    <w:rPr>
      <w:rFonts w:eastAsiaTheme="majorEastAsia" w:cstheme="majorBidi"/>
      <w:i/>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79EB"/>
    <w:rPr>
      <w:rFonts w:eastAsiaTheme="majorEastAsia" w:cstheme="majorBidi"/>
      <w:i/>
      <w:color w:val="FFFFFF" w:themeColor="background1"/>
      <w:szCs w:val="24"/>
    </w:rPr>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3179EB"/>
    <w:pPr>
      <w:spacing w:before="240" w:after="240"/>
      <w:ind w:left="173"/>
      <w:contextualSpacing/>
    </w:pPr>
    <w:rPr>
      <w:rFonts w:asciiTheme="majorHAnsi" w:eastAsiaTheme="majorEastAsia" w:hAnsiTheme="majorHAnsi" w:cstheme="majorBidi"/>
      <w:color w:val="FFFFFF" w:themeColor="background1"/>
      <w:kern w:val="28"/>
      <w:sz w:val="56"/>
      <w:szCs w:val="56"/>
    </w:rPr>
  </w:style>
  <w:style w:type="character" w:customStyle="1" w:styleId="TitleChar">
    <w:name w:val="Title Char"/>
    <w:basedOn w:val="DefaultParagraphFont"/>
    <w:link w:val="Title"/>
    <w:uiPriority w:val="1"/>
    <w:rsid w:val="003179EB"/>
    <w:rPr>
      <w:rFonts w:asciiTheme="majorHAnsi" w:eastAsiaTheme="majorEastAsia" w:hAnsiTheme="majorHAnsi" w:cstheme="majorBidi"/>
      <w:color w:val="FFFFFF" w:themeColor="background1"/>
      <w:kern w:val="28"/>
      <w:sz w:val="56"/>
      <w:szCs w:val="56"/>
    </w:rPr>
  </w:style>
  <w:style w:type="paragraph" w:customStyle="1" w:styleId="CheckList">
    <w:name w:val="CheckList"/>
    <w:basedOn w:val="Normal"/>
    <w:uiPriority w:val="10"/>
    <w:qFormat/>
    <w:rsid w:val="003179EB"/>
    <w:pPr>
      <w:numPr>
        <w:numId w:val="1"/>
      </w:numPr>
      <w:spacing w:before="120"/>
      <w:ind w:left="403" w:hanging="403"/>
    </w:pPr>
    <w:rPr>
      <w:rFonts w:cs="Tahoma"/>
    </w:rPr>
  </w:style>
  <w:style w:type="character" w:styleId="Strong">
    <w:name w:val="Strong"/>
    <w:basedOn w:val="DefaultParagraphFont"/>
    <w:uiPriority w:val="22"/>
    <w:unhideWhenUsed/>
    <w:qFormat/>
    <w:rsid w:val="00BB33CE"/>
    <w:rPr>
      <w:rFonts w:asciiTheme="majorHAnsi" w:hAnsiTheme="majorHAnsi"/>
      <w:b/>
      <w:bCs/>
      <w:color w:val="147ABD" w:themeColor="accent1"/>
    </w:rPr>
  </w:style>
  <w:style w:type="paragraph" w:customStyle="1" w:styleId="Normal-Bold">
    <w:name w:val="Normal - Bold"/>
    <w:basedOn w:val="Normal"/>
    <w:qFormat/>
    <w:rsid w:val="00BA3B02"/>
    <w:pPr>
      <w:jc w:val="center"/>
    </w:pPr>
    <w:rPr>
      <w:b/>
    </w:rPr>
  </w:style>
  <w:style w:type="paragraph" w:styleId="Header">
    <w:name w:val="header"/>
    <w:basedOn w:val="Normal"/>
    <w:link w:val="HeaderChar"/>
    <w:uiPriority w:val="99"/>
    <w:unhideWhenUsed/>
    <w:rsid w:val="00DC5D31"/>
    <w:pPr>
      <w:tabs>
        <w:tab w:val="center" w:pos="4680"/>
        <w:tab w:val="right" w:pos="9360"/>
      </w:tabs>
    </w:pPr>
  </w:style>
  <w:style w:type="character" w:customStyle="1" w:styleId="HeaderChar">
    <w:name w:val="Header Char"/>
    <w:basedOn w:val="DefaultParagraphFont"/>
    <w:link w:val="Header"/>
    <w:uiPriority w:val="99"/>
    <w:rsid w:val="00DC5D31"/>
    <w:rPr>
      <w:color w:val="000000" w:themeColor="text1"/>
      <w:sz w:val="21"/>
    </w:rPr>
  </w:style>
  <w:style w:type="paragraph" w:styleId="Footer">
    <w:name w:val="footer"/>
    <w:basedOn w:val="Normal"/>
    <w:link w:val="FooterChar"/>
    <w:uiPriority w:val="99"/>
    <w:unhideWhenUsed/>
    <w:rsid w:val="00DC5D31"/>
    <w:pPr>
      <w:tabs>
        <w:tab w:val="center" w:pos="4680"/>
        <w:tab w:val="right" w:pos="9360"/>
      </w:tabs>
    </w:pPr>
  </w:style>
  <w:style w:type="character" w:customStyle="1" w:styleId="FooterChar">
    <w:name w:val="Footer Char"/>
    <w:basedOn w:val="DefaultParagraphFont"/>
    <w:link w:val="Footer"/>
    <w:uiPriority w:val="99"/>
    <w:rsid w:val="00DC5D31"/>
    <w:rPr>
      <w:color w:val="000000" w:themeColor="text1"/>
      <w:sz w:val="21"/>
    </w:rPr>
  </w:style>
  <w:style w:type="paragraph" w:styleId="Subtitle">
    <w:name w:val="Subtitle"/>
    <w:basedOn w:val="Normal"/>
    <w:link w:val="SubtitleChar"/>
    <w:uiPriority w:val="11"/>
    <w:unhideWhenUsed/>
    <w:qFormat/>
    <w:rsid w:val="004B50BE"/>
    <w:pPr>
      <w:keepNext/>
      <w:numPr>
        <w:ilvl w:val="1"/>
      </w:numPr>
      <w:spacing w:before="240" w:after="240"/>
      <w:ind w:left="173"/>
      <w:contextualSpacing/>
      <w:jc w:val="center"/>
    </w:pPr>
    <w:rPr>
      <w:rFonts w:asciiTheme="majorHAnsi" w:eastAsiaTheme="minorEastAsia" w:hAnsiTheme="majorHAnsi"/>
      <w:b/>
      <w:color w:val="FFFFFF" w:themeColor="background1"/>
      <w:spacing w:val="15"/>
      <w:sz w:val="32"/>
    </w:rPr>
  </w:style>
  <w:style w:type="character" w:customStyle="1" w:styleId="SubtitleChar">
    <w:name w:val="Subtitle Char"/>
    <w:basedOn w:val="DefaultParagraphFont"/>
    <w:link w:val="Subtitle"/>
    <w:uiPriority w:val="11"/>
    <w:rsid w:val="004B50BE"/>
    <w:rPr>
      <w:rFonts w:asciiTheme="majorHAnsi" w:eastAsiaTheme="minorEastAsia" w:hAnsiTheme="majorHAnsi"/>
      <w:b/>
      <w:color w:val="FFFFFF" w:themeColor="background1"/>
      <w:spacing w:val="15"/>
      <w:sz w:val="32"/>
    </w:rPr>
  </w:style>
  <w:style w:type="character" w:styleId="PlaceholderText">
    <w:name w:val="Placeholder Text"/>
    <w:basedOn w:val="DefaultParagraphFont"/>
    <w:uiPriority w:val="99"/>
    <w:semiHidden/>
    <w:rsid w:val="00B93157"/>
    <w:rPr>
      <w:color w:val="808080"/>
    </w:rPr>
  </w:style>
  <w:style w:type="character" w:customStyle="1" w:styleId="Heading1Char">
    <w:name w:val="Heading 1 Char"/>
    <w:basedOn w:val="DefaultParagraphFont"/>
    <w:link w:val="Heading1"/>
    <w:uiPriority w:val="9"/>
    <w:rsid w:val="003179EB"/>
    <w:rPr>
      <w:rFonts w:asciiTheme="majorHAnsi" w:eastAsiaTheme="majorEastAsia" w:hAnsiTheme="majorHAnsi" w:cstheme="majorBidi"/>
      <w:color w:val="147ABD" w:themeColor="accent1"/>
      <w:szCs w:val="32"/>
    </w:rPr>
  </w:style>
  <w:style w:type="character" w:customStyle="1" w:styleId="Heading2Char">
    <w:name w:val="Heading 2 Char"/>
    <w:basedOn w:val="DefaultParagraphFont"/>
    <w:link w:val="Heading2"/>
    <w:uiPriority w:val="9"/>
    <w:rsid w:val="003179EB"/>
    <w:rPr>
      <w:rFonts w:asciiTheme="majorHAnsi" w:eastAsiaTheme="majorEastAsia" w:hAnsiTheme="majorHAnsi" w:cstheme="majorBidi"/>
      <w:b/>
      <w:color w:val="147ABD" w:themeColor="accent1"/>
      <w:szCs w:val="26"/>
    </w:rPr>
  </w:style>
  <w:style w:type="paragraph" w:customStyle="1" w:styleId="Normal-Large">
    <w:name w:val="Normal - Large"/>
    <w:basedOn w:val="Normal"/>
    <w:qFormat/>
    <w:rsid w:val="003179EB"/>
    <w:pPr>
      <w:spacing w:before="360" w:after="360"/>
    </w:pPr>
    <w:rPr>
      <w:sz w:val="24"/>
    </w:rPr>
  </w:style>
  <w:style w:type="paragraph" w:styleId="ListParagraph">
    <w:name w:val="List Paragraph"/>
    <w:basedOn w:val="Normal"/>
    <w:uiPriority w:val="34"/>
    <w:unhideWhenUsed/>
    <w:rsid w:val="005D2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lev\AppData\Roaming\Microsoft\Templates\Behavior%20agreement.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EF562-DD97-469F-9859-D8198BAEA8A1}">
  <ds:schemaRefs>
    <ds:schemaRef ds:uri="http://schemas.openxmlformats.org/package/2006/metadata/core-properties"/>
    <ds:schemaRef ds:uri="6dc4bcd6-49db-4c07-9060-8acfc67cef9f"/>
    <ds:schemaRef ds:uri="http://purl.org/dc/terms/"/>
    <ds:schemaRef ds:uri="http://schemas.microsoft.com/office/infopath/2007/PartnerControls"/>
    <ds:schemaRef ds:uri="http://schemas.microsoft.com/office/2006/documentManagement/types"/>
    <ds:schemaRef ds:uri="http://purl.org/dc/elements/1.1/"/>
    <ds:schemaRef ds:uri="http://schemas.microsoft.com/sharepoint/v3"/>
    <ds:schemaRef ds:uri="fb0879af-3eba-417a-a55a-ffe6dcd6ca7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09EF5EF-4A08-4B72-B80F-1C475E921383}">
  <ds:schemaRefs>
    <ds:schemaRef ds:uri="http://schemas.microsoft.com/sharepoint/v3/contenttype/forms"/>
  </ds:schemaRefs>
</ds:datastoreItem>
</file>

<file path=customXml/itemProps3.xml><?xml version="1.0" encoding="utf-8"?>
<ds:datastoreItem xmlns:ds="http://schemas.openxmlformats.org/officeDocument/2006/customXml" ds:itemID="{3E06B246-E8BF-4654-AA78-8787424B3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Behavior agreement</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2019-06-24T20:15:00Z</dcterms:created>
  <dcterms:modified xsi:type="dcterms:W3CDTF">2019-06-24T20:38:00Z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2018-07-30T19:21:21.9682688Z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